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ED8D4" w14:textId="77777777" w:rsidR="00B66F32" w:rsidRDefault="00B66F32" w:rsidP="00B66F32">
      <w:r w:rsidRPr="000D3499">
        <w:rPr>
          <w:rFonts w:asciiTheme="majorHAnsi" w:eastAsiaTheme="majorEastAsia" w:hAnsiTheme="majorHAnsi" w:cstheme="majorBidi"/>
          <w:b/>
          <w:color w:val="FF5200" w:themeColor="accent2"/>
          <w:spacing w:val="-6"/>
          <w:sz w:val="32"/>
          <w:szCs w:val="32"/>
        </w:rPr>
        <w:t>Specifikace předmětu veřejné zakázky – technické podmínky</w:t>
      </w:r>
    </w:p>
    <w:p w14:paraId="799BB734" w14:textId="77777777" w:rsidR="00B66F32" w:rsidRDefault="00B66F32" w:rsidP="00B66F32">
      <w:pPr>
        <w:pStyle w:val="Nadpis2"/>
        <w:spacing w:before="0"/>
      </w:pPr>
      <w:r>
        <w:t>1. Požadavek</w:t>
      </w:r>
    </w:p>
    <w:p w14:paraId="65D037EE" w14:textId="0AA826F3" w:rsidR="00B66F32" w:rsidRPr="003E4730" w:rsidRDefault="00B66F32" w:rsidP="00B66F32">
      <w:pPr>
        <w:pStyle w:val="Odstavecseseznamem"/>
        <w:numPr>
          <w:ilvl w:val="0"/>
          <w:numId w:val="36"/>
        </w:numPr>
        <w:jc w:val="both"/>
        <w:rPr>
          <w:b/>
        </w:rPr>
      </w:pPr>
      <w:r w:rsidRPr="003E4730">
        <w:t xml:space="preserve">Nákup </w:t>
      </w:r>
      <w:r w:rsidR="0026050B" w:rsidRPr="003E4730">
        <w:t>v</w:t>
      </w:r>
      <w:r w:rsidR="00FA104C" w:rsidRPr="003E4730">
        <w:t>ý</w:t>
      </w:r>
      <w:r w:rsidR="0026050B" w:rsidRPr="003E4730">
        <w:t>rob</w:t>
      </w:r>
      <w:r w:rsidR="00FA104C" w:rsidRPr="003E4730">
        <w:t>ků</w:t>
      </w:r>
      <w:r w:rsidRPr="003E4730">
        <w:t xml:space="preserve"> pro zajištění provozuschopnosti železniční infrastruktury zadavatele.</w:t>
      </w:r>
    </w:p>
    <w:p w14:paraId="7FFE90FB" w14:textId="304B3B9D" w:rsidR="00B66F32" w:rsidRPr="003E4730" w:rsidRDefault="00B66F32" w:rsidP="00B66F32">
      <w:pPr>
        <w:pStyle w:val="Odstavecseseznamem"/>
        <w:numPr>
          <w:ilvl w:val="0"/>
          <w:numId w:val="36"/>
        </w:numPr>
        <w:jc w:val="both"/>
      </w:pPr>
      <w:r w:rsidRPr="003E4730">
        <w:t xml:space="preserve">Veškeré </w:t>
      </w:r>
      <w:r w:rsidR="00FA104C" w:rsidRPr="003E4730">
        <w:t>výrobky</w:t>
      </w:r>
      <w:r w:rsidRPr="003E4730">
        <w:t xml:space="preserve"> požaduje zadavatel zakázky nové a nepoužité. Přípustná není nabídka použitého, případně „předváděcího“ </w:t>
      </w:r>
      <w:r w:rsidR="00FA104C" w:rsidRPr="003E4730">
        <w:t>výrobku</w:t>
      </w:r>
      <w:r w:rsidRPr="003E4730">
        <w:t>“;</w:t>
      </w:r>
    </w:p>
    <w:p w14:paraId="640CE01F" w14:textId="2F23ADB3" w:rsidR="00B66F32" w:rsidRDefault="00B66F32" w:rsidP="00B66F32">
      <w:pPr>
        <w:pStyle w:val="Odstavecseseznamem"/>
        <w:numPr>
          <w:ilvl w:val="0"/>
          <w:numId w:val="36"/>
        </w:numPr>
        <w:jc w:val="both"/>
      </w:pPr>
      <w:r>
        <w:t xml:space="preserve">Místo dodání: </w:t>
      </w:r>
      <w:r w:rsidR="00FA104C">
        <w:rPr>
          <w:rFonts w:cs="Arial"/>
        </w:rPr>
        <w:t>Správa železnic, dílny Beroun: K nádraží 129, 266 01 Beroun</w:t>
      </w:r>
    </w:p>
    <w:p w14:paraId="5CFEF7AD" w14:textId="4072F5C4" w:rsidR="00B66F32" w:rsidRPr="00A074E1" w:rsidRDefault="00B66F32" w:rsidP="00B66F32">
      <w:pPr>
        <w:pStyle w:val="Odstavecseseznamem"/>
        <w:ind w:left="1068"/>
        <w:jc w:val="both"/>
      </w:pPr>
    </w:p>
    <w:p w14:paraId="3C708FB3" w14:textId="77777777" w:rsidR="00B66F32" w:rsidRPr="00563DA6" w:rsidRDefault="00B66F32" w:rsidP="00B66F3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strojů</w:t>
      </w:r>
    </w:p>
    <w:p w14:paraId="4545966D" w14:textId="37AAC213" w:rsidR="00B66F32" w:rsidRPr="003E4730" w:rsidRDefault="00B66F32" w:rsidP="00B66F32">
      <w:pPr>
        <w:pStyle w:val="Odstavecseseznamem"/>
        <w:numPr>
          <w:ilvl w:val="0"/>
          <w:numId w:val="35"/>
        </w:numPr>
        <w:jc w:val="both"/>
      </w:pPr>
      <w:r w:rsidRPr="003E4730">
        <w:t xml:space="preserve">1x </w:t>
      </w:r>
      <w:r w:rsidR="00FA104C" w:rsidRPr="003E4730">
        <w:t>–</w:t>
      </w:r>
      <w:r w:rsidRPr="003E4730">
        <w:t xml:space="preserve"> </w:t>
      </w:r>
      <w:r w:rsidR="00FA104C" w:rsidRPr="003E4730">
        <w:t>přepravník na velkou mechanizaci bržděný</w:t>
      </w:r>
    </w:p>
    <w:p w14:paraId="122A55EE" w14:textId="6D8BD74F" w:rsidR="00FA104C" w:rsidRPr="003E4730" w:rsidRDefault="00FA104C" w:rsidP="00B66F32">
      <w:pPr>
        <w:pStyle w:val="Odstavecseseznamem"/>
        <w:numPr>
          <w:ilvl w:val="0"/>
          <w:numId w:val="35"/>
        </w:numPr>
        <w:jc w:val="both"/>
      </w:pPr>
      <w:r w:rsidRPr="003E4730">
        <w:t>2x – sklápěcí vozík bržděný</w:t>
      </w:r>
    </w:p>
    <w:p w14:paraId="767FD9F4" w14:textId="77777777" w:rsidR="00B66F32" w:rsidRDefault="00B66F32" w:rsidP="00B66F32">
      <w:pPr>
        <w:pStyle w:val="Nadpis2"/>
        <w:spacing w:before="0"/>
      </w:pPr>
      <w:r>
        <w:t>3. Požadovaná dokumentace a služby po dobu záruční lhůty</w:t>
      </w:r>
    </w:p>
    <w:p w14:paraId="21D95164" w14:textId="5015DE13" w:rsidR="00B66F32" w:rsidRPr="002D7F8C" w:rsidRDefault="00B66F32" w:rsidP="00B66F32">
      <w:pPr>
        <w:pStyle w:val="Odstavecseseznamem"/>
        <w:numPr>
          <w:ilvl w:val="0"/>
          <w:numId w:val="37"/>
        </w:numPr>
      </w:pPr>
      <w:r w:rsidRPr="002D7F8C">
        <w:t>Dodací list</w:t>
      </w:r>
      <w:r w:rsidR="00235686" w:rsidRPr="002D7F8C">
        <w:t>/předávací protokol</w:t>
      </w:r>
      <w:r w:rsidRPr="002D7F8C">
        <w:t xml:space="preserve"> </w:t>
      </w:r>
      <w:r w:rsidR="0026050B" w:rsidRPr="003E4730">
        <w:t>výrob</w:t>
      </w:r>
      <w:r w:rsidR="00FA104C" w:rsidRPr="003E4730">
        <w:t>ku</w:t>
      </w:r>
      <w:r w:rsidRPr="002D7F8C">
        <w:t>;</w:t>
      </w:r>
    </w:p>
    <w:p w14:paraId="29142499" w14:textId="0BCB7BAB" w:rsidR="00B66F32" w:rsidRPr="002D7F8C" w:rsidRDefault="00B66F32" w:rsidP="00B66F32">
      <w:pPr>
        <w:pStyle w:val="Odstavecseseznamem"/>
        <w:numPr>
          <w:ilvl w:val="0"/>
          <w:numId w:val="37"/>
        </w:numPr>
      </w:pPr>
      <w:r w:rsidRPr="002D7F8C">
        <w:t xml:space="preserve">Prohlášení o shodě dodaného </w:t>
      </w:r>
      <w:r w:rsidR="0026050B" w:rsidRPr="003E4730">
        <w:t>výrob</w:t>
      </w:r>
      <w:r w:rsidR="00FA104C" w:rsidRPr="003E4730">
        <w:t>ku</w:t>
      </w:r>
      <w:r w:rsidRPr="002D7F8C">
        <w:t>;</w:t>
      </w:r>
    </w:p>
    <w:p w14:paraId="04CCCF10" w14:textId="0A7F3D51" w:rsidR="00B66F32" w:rsidRPr="002D7F8C" w:rsidRDefault="00B66F32" w:rsidP="00B66F32">
      <w:pPr>
        <w:pStyle w:val="Odstavecseseznamem"/>
        <w:numPr>
          <w:ilvl w:val="0"/>
          <w:numId w:val="37"/>
        </w:numPr>
      </w:pPr>
      <w:r w:rsidRPr="002D7F8C">
        <w:t xml:space="preserve">Návod k obsluze a údržbě k </w:t>
      </w:r>
      <w:r w:rsidR="0026050B" w:rsidRPr="003E4730">
        <w:t>výrob</w:t>
      </w:r>
      <w:r w:rsidR="00FA104C" w:rsidRPr="003E4730">
        <w:t>ku</w:t>
      </w:r>
      <w:r w:rsidRPr="002D7F8C">
        <w:t xml:space="preserve"> včetně příslušenství v Českém jazyce;</w:t>
      </w:r>
    </w:p>
    <w:p w14:paraId="4030453F" w14:textId="42C6DDC5" w:rsidR="00B66F32" w:rsidRPr="00222994" w:rsidRDefault="00B66F32" w:rsidP="00B66F32">
      <w:pPr>
        <w:pStyle w:val="Odstavecseseznamem"/>
        <w:numPr>
          <w:ilvl w:val="0"/>
          <w:numId w:val="37"/>
        </w:numPr>
      </w:pPr>
      <w:r w:rsidRPr="002D7F8C">
        <w:t xml:space="preserve">Zaškolení obsluhy pro bezpečnou obsluhu a údržbu </w:t>
      </w:r>
      <w:r w:rsidR="0026050B" w:rsidRPr="003E4730">
        <w:t>výrob</w:t>
      </w:r>
      <w:r w:rsidR="00FA104C" w:rsidRPr="003E4730">
        <w:t>ku</w:t>
      </w:r>
      <w:r w:rsidRPr="002D7F8C">
        <w:t xml:space="preserve"> u objednatele v místě </w:t>
      </w:r>
      <w:r w:rsidRPr="00222994">
        <w:t>dodání;</w:t>
      </w:r>
    </w:p>
    <w:p w14:paraId="6EAF40D2" w14:textId="52C91171" w:rsidR="00235686" w:rsidRPr="00222994" w:rsidRDefault="00235686" w:rsidP="00992842">
      <w:pPr>
        <w:pStyle w:val="Odstavecseseznamem"/>
        <w:numPr>
          <w:ilvl w:val="0"/>
          <w:numId w:val="37"/>
        </w:numPr>
      </w:pPr>
      <w:r w:rsidRPr="00222994">
        <w:t>Záruční list;</w:t>
      </w:r>
    </w:p>
    <w:p w14:paraId="2D1BE34D" w14:textId="7580876E" w:rsidR="00235686" w:rsidRPr="00222994" w:rsidRDefault="00235686" w:rsidP="00235686">
      <w:pPr>
        <w:pStyle w:val="Odstavecseseznamem"/>
        <w:numPr>
          <w:ilvl w:val="0"/>
          <w:numId w:val="37"/>
        </w:numPr>
      </w:pPr>
      <w:r w:rsidRPr="00222994">
        <w:t>COC list, případně jiný doklad pro provoz stroje na pozemních komunikacích;</w:t>
      </w:r>
    </w:p>
    <w:p w14:paraId="179326EF" w14:textId="77777777" w:rsidR="00415E5C" w:rsidRPr="003E4730" w:rsidRDefault="00415E5C" w:rsidP="00415E5C">
      <w:pPr>
        <w:pStyle w:val="Odstavecseseznamem"/>
        <w:numPr>
          <w:ilvl w:val="0"/>
          <w:numId w:val="37"/>
        </w:numPr>
        <w:jc w:val="both"/>
      </w:pPr>
      <w:r w:rsidRPr="00222994">
        <w:t xml:space="preserve">Náklady </w:t>
      </w:r>
      <w:r w:rsidRPr="003E4730">
        <w:t>na dopravu servisního technika v případě využití služeb mimozáručního servisu nese zadavatel;</w:t>
      </w:r>
    </w:p>
    <w:p w14:paraId="03495AEC" w14:textId="06CB7683" w:rsidR="00415E5C" w:rsidRPr="003E4730" w:rsidRDefault="00415E5C" w:rsidP="00415E5C">
      <w:pPr>
        <w:pStyle w:val="Odstavecseseznamem"/>
        <w:numPr>
          <w:ilvl w:val="0"/>
          <w:numId w:val="37"/>
        </w:numPr>
        <w:jc w:val="both"/>
      </w:pPr>
      <w:r w:rsidRPr="003E4730">
        <w:t xml:space="preserve">Servisní středisko v dosahu max. </w:t>
      </w:r>
      <w:r w:rsidR="00FA104C" w:rsidRPr="003E4730">
        <w:t>100</w:t>
      </w:r>
      <w:r w:rsidRPr="003E4730">
        <w:t xml:space="preserve"> km od sídla provozního střediska</w:t>
      </w:r>
      <w:r w:rsidR="00FA104C" w:rsidRPr="003E4730">
        <w:t xml:space="preserve"> dílen Beroun</w:t>
      </w:r>
      <w:r w:rsidRPr="003E4730">
        <w:rPr>
          <w:rFonts w:cs="Verdana"/>
        </w:rPr>
        <w:t>. přesná adresa</w:t>
      </w:r>
      <w:r w:rsidR="00FA104C" w:rsidRPr="003E4730">
        <w:rPr>
          <w:rFonts w:cs="Verdana"/>
        </w:rPr>
        <w:t>: K nádraží 129, 266 01 Beroun</w:t>
      </w:r>
      <w:r w:rsidRPr="003E4730">
        <w:rPr>
          <w:rFonts w:cs="Verdana"/>
        </w:rPr>
        <w:t xml:space="preserve"> </w:t>
      </w:r>
    </w:p>
    <w:p w14:paraId="29E09B8A" w14:textId="7E3D95C2" w:rsidR="00E2066D" w:rsidRPr="003E4730" w:rsidRDefault="00415E5C" w:rsidP="00415E5C">
      <w:pPr>
        <w:pStyle w:val="Odstavecseseznamem"/>
        <w:numPr>
          <w:ilvl w:val="0"/>
          <w:numId w:val="37"/>
        </w:numPr>
      </w:pPr>
      <w:r w:rsidRPr="003E4730">
        <w:t>Dodavatel uvede v nabídce (v níže připojené tabulce této přílohy) adresy a kontaktní údaje servisního/servisních střediska/středisek</w:t>
      </w:r>
    </w:p>
    <w:p w14:paraId="16DD50B7" w14:textId="7F7B3040" w:rsidR="00B66F32" w:rsidRPr="005036D1" w:rsidRDefault="00B66F32" w:rsidP="00B66F32">
      <w:pPr>
        <w:pStyle w:val="Odstavecseseznamem"/>
        <w:numPr>
          <w:ilvl w:val="0"/>
          <w:numId w:val="37"/>
        </w:numPr>
        <w:jc w:val="both"/>
      </w:pPr>
      <w:r w:rsidRPr="005036D1">
        <w:t xml:space="preserve">Záruka na jakost po dobu minimálně </w:t>
      </w:r>
      <w:r w:rsidR="00992842" w:rsidRPr="003E4730">
        <w:t xml:space="preserve">24 </w:t>
      </w:r>
      <w:r w:rsidRPr="003E4730">
        <w:t>měsíců</w:t>
      </w:r>
    </w:p>
    <w:p w14:paraId="62F63098" w14:textId="77777777" w:rsidR="00B66F32" w:rsidRPr="002F52DB" w:rsidRDefault="00B66F32" w:rsidP="00B66F32">
      <w:pPr>
        <w:pStyle w:val="Nadpis2"/>
      </w:pPr>
      <w:r>
        <w:t>4. Technická specifikace, pokyny k vyplnění</w:t>
      </w:r>
    </w:p>
    <w:p w14:paraId="19B31E2C" w14:textId="3DDAD914" w:rsidR="00B66F3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 xml:space="preserve">Dodavatel </w:t>
      </w:r>
      <w:r w:rsidRPr="00F13FA6">
        <w:rPr>
          <w:b/>
          <w:bCs/>
        </w:rPr>
        <w:t>doplní v úvodu model (typ) výrobku</w:t>
      </w:r>
    </w:p>
    <w:p w14:paraId="0799477E" w14:textId="77777777" w:rsidR="00B66F32" w:rsidRPr="00562CB2" w:rsidRDefault="00B66F32" w:rsidP="00B66F32">
      <w:pPr>
        <w:pStyle w:val="Odstavecseseznamem"/>
        <w:numPr>
          <w:ilvl w:val="0"/>
          <w:numId w:val="38"/>
        </w:numPr>
        <w:jc w:val="both"/>
      </w:pPr>
      <w:r w:rsidRPr="00562CB2">
        <w:t>Dodavatel uvede</w:t>
      </w:r>
      <w:r w:rsidRPr="00EB0B95">
        <w:t xml:space="preserve"> u</w:t>
      </w:r>
      <w:r w:rsidRPr="006F3641">
        <w:rPr>
          <w:b/>
          <w:bCs/>
        </w:rPr>
        <w:t xml:space="preserve"> číselných hodnot přesnou hodnotu, u ostatních údajů </w:t>
      </w:r>
      <w:r w:rsidRPr="00EB0B95">
        <w:t xml:space="preserve">účastník </w:t>
      </w:r>
      <w:r w:rsidRPr="00DD2C05">
        <w:t>uvede</w:t>
      </w:r>
      <w:r w:rsidRPr="006F3641">
        <w:rPr>
          <w:b/>
          <w:bCs/>
        </w:rPr>
        <w:t xml:space="preserve"> ANO/NE</w:t>
      </w:r>
      <w:r w:rsidRPr="00562CB2">
        <w:t xml:space="preserve"> (myšleno ve vztahu k parametrům nabízeného modelu výrobku/stroje/zařízení)</w:t>
      </w:r>
      <w:r>
        <w:t>;</w:t>
      </w:r>
    </w:p>
    <w:p w14:paraId="1E586785" w14:textId="77777777" w:rsidR="00B66F32" w:rsidRDefault="00B66F32" w:rsidP="004B77E2">
      <w:pPr>
        <w:pStyle w:val="Odstavecseseznamem"/>
        <w:numPr>
          <w:ilvl w:val="0"/>
          <w:numId w:val="38"/>
        </w:numPr>
        <w:spacing w:after="0"/>
        <w:jc w:val="both"/>
      </w:pPr>
      <w:r w:rsidRPr="00562CB2">
        <w:t>Uvedené parametry, výbava, případně další požadavky níže uvedené pod tímto bodem jsou minimálními technickými podmínkami (požadavky) zadavatele. Jejich nesplnění (</w:t>
      </w:r>
      <w:r w:rsidRPr="004B77E2">
        <w:rPr>
          <w:u w:val="single"/>
        </w:rPr>
        <w:t>neodpovídající hodnota, nebo odpověď „NE“</w:t>
      </w:r>
      <w:r w:rsidRPr="00562CB2">
        <w:t>) je považováno za nesplnění zadávacích podmínek</w:t>
      </w:r>
      <w:r>
        <w:t>;</w:t>
      </w:r>
    </w:p>
    <w:p w14:paraId="40881C61" w14:textId="77777777" w:rsidR="00B66F32" w:rsidRPr="006F3641" w:rsidRDefault="00B66F32" w:rsidP="004B77E2">
      <w:pPr>
        <w:pStyle w:val="Bezmezer"/>
        <w:numPr>
          <w:ilvl w:val="0"/>
          <w:numId w:val="38"/>
        </w:numPr>
      </w:pPr>
      <w:r w:rsidRPr="006F3641">
        <w:t xml:space="preserve">V případě požadavku na více než 1ks u stejného výrobku/stroje/zařízení (viz oddíl 2 Specifikace strojů) musí model (typ) výrobku/stroje/zařízení být totožný pro všechny požadované kusy. </w:t>
      </w:r>
    </w:p>
    <w:p w14:paraId="741BC3AB" w14:textId="77777777" w:rsidR="004B77E2" w:rsidRDefault="00F27B3D">
      <w:r>
        <w:br w:type="page"/>
      </w:r>
    </w:p>
    <w:tbl>
      <w:tblPr>
        <w:tblStyle w:val="Tabulkaseznamu3zvraznn3"/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2978"/>
        <w:gridCol w:w="3368"/>
        <w:gridCol w:w="2777"/>
      </w:tblGrid>
      <w:tr w:rsidR="004B77E2" w14:paraId="151FAC57" w14:textId="77777777" w:rsidTr="002C5A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78" w:type="dxa"/>
            <w:tcBorders>
              <w:bottom w:val="none" w:sz="0" w:space="0" w:color="auto"/>
              <w:right w:val="none" w:sz="0" w:space="0" w:color="auto"/>
            </w:tcBorders>
          </w:tcPr>
          <w:p w14:paraId="668CFCA5" w14:textId="468E21D5" w:rsidR="00502926" w:rsidRDefault="00F46C30">
            <w:r w:rsidRPr="00F46C30">
              <w:lastRenderedPageBreak/>
              <w:t>Nákup přívěsných vozíků na přepravu materiálů a mechanizace pro OŘ PHA 2026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left w:val="none" w:sz="0" w:space="0" w:color="auto"/>
              <w:right w:val="none" w:sz="0" w:space="0" w:color="auto"/>
            </w:tcBorders>
          </w:tcPr>
          <w:p w14:paraId="49C531FD" w14:textId="43207CD8" w:rsidR="004B77E2" w:rsidRDefault="00AA1593">
            <w:r>
              <w:t xml:space="preserve">Požadované technické parametry nebo specifikace </w:t>
            </w:r>
          </w:p>
        </w:tc>
        <w:tc>
          <w:tcPr>
            <w:tcW w:w="2777" w:type="dxa"/>
          </w:tcPr>
          <w:p w14:paraId="2D1B8DE7" w14:textId="1A4972F4" w:rsidR="004B77E2" w:rsidRDefault="00AA15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Parametry nabízeného </w:t>
            </w:r>
            <w:r w:rsidRPr="00AA1593">
              <w:t>stroj</w:t>
            </w:r>
            <w:r>
              <w:t>e</w:t>
            </w:r>
            <w:r w:rsidRPr="00AA1593">
              <w:t>/zařízení</w:t>
            </w:r>
            <w:r w:rsidR="00AA4711">
              <w:t>/výrobku</w:t>
            </w:r>
            <w:r>
              <w:t xml:space="preserve"> (vloží účastník</w:t>
            </w:r>
            <w:r w:rsidR="009A150C">
              <w:t xml:space="preserve"> hodnoty stroje/zařízení</w:t>
            </w:r>
            <w:r w:rsidR="008E2E56">
              <w:t>/výrobku</w:t>
            </w:r>
            <w:r>
              <w:t>)</w:t>
            </w:r>
          </w:p>
        </w:tc>
      </w:tr>
      <w:tr w:rsidR="007C7FCF" w14:paraId="46271200" w14:textId="77777777" w:rsidTr="002C5A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shd w:val="clear" w:color="auto" w:fill="92D050"/>
          </w:tcPr>
          <w:p w14:paraId="3D8B6CE5" w14:textId="189C25DC" w:rsidR="007C7FCF" w:rsidRPr="00502926" w:rsidRDefault="007C7FCF" w:rsidP="007C7FCF">
            <w:pPr>
              <w:spacing w:before="120" w:after="120"/>
            </w:pPr>
            <w:r>
              <w:t>Nabízený stroj/zařízení/výrobek (Tovární označení, model/typ)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shd w:val="clear" w:color="auto" w:fill="92D050"/>
          </w:tcPr>
          <w:p w14:paraId="28DD69E1" w14:textId="621723D7" w:rsidR="007C7FCF" w:rsidRDefault="007C7FCF" w:rsidP="007C7FCF">
            <w:pPr>
              <w:spacing w:before="120" w:after="120"/>
            </w:pPr>
            <w:r>
              <w:t>------------------------------</w:t>
            </w:r>
          </w:p>
        </w:tc>
        <w:tc>
          <w:tcPr>
            <w:tcW w:w="2777" w:type="dxa"/>
            <w:shd w:val="clear" w:color="auto" w:fill="92D050"/>
          </w:tcPr>
          <w:p w14:paraId="5133AAAA" w14:textId="42AC7192" w:rsidR="007C7FCF" w:rsidRDefault="007C7FCF" w:rsidP="007C7FCF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</w:p>
        </w:tc>
      </w:tr>
      <w:tr w:rsidR="00F46C30" w14:paraId="58F22E2C" w14:textId="77777777" w:rsidTr="002C5A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 w:val="restart"/>
          </w:tcPr>
          <w:p w14:paraId="445878E8" w14:textId="3AAEBA4D" w:rsidR="00F46C30" w:rsidRPr="00F46C30" w:rsidRDefault="00F46C30" w:rsidP="003E4730">
            <w:pPr>
              <w:ind w:right="-107"/>
              <w:rPr>
                <w:b w:val="0"/>
                <w:bCs w:val="0"/>
              </w:rPr>
            </w:pPr>
            <w:r w:rsidRPr="003E4730">
              <w:rPr>
                <w:rFonts w:cs="Arial"/>
              </w:rPr>
              <w:t>sklápěcí vozík bržděný</w:t>
            </w:r>
            <w:r w:rsidRPr="00F46C30">
              <w:rPr>
                <w:b w:val="0"/>
                <w:bCs w:val="0"/>
              </w:rPr>
              <w:t xml:space="preserve"> 2 ks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</w:tcPr>
          <w:p w14:paraId="1123427D" w14:textId="354380EB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 xml:space="preserve">Určení: </w:t>
            </w:r>
            <w:r>
              <w:rPr>
                <w:rFonts w:cs="Arial"/>
                <w:bCs/>
              </w:rPr>
              <w:t>sypký materiál, paletové zboží, mechanizace, bagry</w:t>
            </w:r>
          </w:p>
        </w:tc>
        <w:tc>
          <w:tcPr>
            <w:tcW w:w="2777" w:type="dxa"/>
          </w:tcPr>
          <w:p w14:paraId="10BA5F99" w14:textId="34198F1C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AB75AC3" w14:textId="77777777" w:rsidTr="002C5A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5DE233A9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</w:tcPr>
          <w:p w14:paraId="49E4C6E4" w14:textId="025A04E9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 xml:space="preserve">Ovládání hydr. sklápění: </w:t>
            </w:r>
            <w:r>
              <w:rPr>
                <w:rFonts w:cs="Arial"/>
                <w:bCs/>
              </w:rPr>
              <w:t>elektrické</w:t>
            </w:r>
          </w:p>
        </w:tc>
        <w:tc>
          <w:tcPr>
            <w:tcW w:w="2777" w:type="dxa"/>
          </w:tcPr>
          <w:p w14:paraId="68AEF344" w14:textId="5393EF5A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5FF44890" w14:textId="77777777" w:rsidTr="002C5A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0721A344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</w:tcPr>
          <w:p w14:paraId="30811290" w14:textId="1FDF2D04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 xml:space="preserve">Podlaha: </w:t>
            </w:r>
            <w:r>
              <w:rPr>
                <w:rFonts w:cs="Arial"/>
                <w:bCs/>
              </w:rPr>
              <w:t>celokovová, plechová</w:t>
            </w:r>
          </w:p>
        </w:tc>
        <w:tc>
          <w:tcPr>
            <w:tcW w:w="2777" w:type="dxa"/>
          </w:tcPr>
          <w:p w14:paraId="62B1F441" w14:textId="6D5222CA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4B17BE0D" w14:textId="77777777" w:rsidTr="002C5A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3990AC2E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</w:tcPr>
          <w:p w14:paraId="7E2A41D1" w14:textId="2EBA4C85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Tloušťka plechu podlahy:</w:t>
            </w:r>
            <w:r>
              <w:rPr>
                <w:rFonts w:cs="Arial"/>
                <w:bCs/>
              </w:rPr>
              <w:t xml:space="preserve"> min 3 mm</w:t>
            </w:r>
          </w:p>
        </w:tc>
        <w:tc>
          <w:tcPr>
            <w:tcW w:w="2777" w:type="dxa"/>
          </w:tcPr>
          <w:p w14:paraId="362BD85A" w14:textId="030D8A16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699C6BF8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5C99C237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right w:val="single" w:sz="4" w:space="0" w:color="000000" w:themeColor="text1"/>
            </w:tcBorders>
          </w:tcPr>
          <w:p w14:paraId="11BCA42E" w14:textId="52D91A4E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Typ bočnic:</w:t>
            </w:r>
            <w:r>
              <w:rPr>
                <w:rFonts w:cs="Arial"/>
                <w:bCs/>
              </w:rPr>
              <w:t xml:space="preserve"> odnímatelné</w:t>
            </w:r>
          </w:p>
        </w:tc>
        <w:tc>
          <w:tcPr>
            <w:tcW w:w="2777" w:type="dxa"/>
            <w:tcBorders>
              <w:left w:val="single" w:sz="4" w:space="0" w:color="000000" w:themeColor="text1"/>
            </w:tcBorders>
          </w:tcPr>
          <w:p w14:paraId="0CF33748" w14:textId="21883CF4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5AEA2173" w14:textId="77777777" w:rsidTr="007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1FED00BE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22B13" w14:textId="21C06EB8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 xml:space="preserve">Výška bočnic: </w:t>
            </w:r>
            <w:r>
              <w:rPr>
                <w:rFonts w:cs="Arial"/>
                <w:bCs/>
              </w:rPr>
              <w:t>min 300 mm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F7B5EA2" w14:textId="02971AFC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5F33D379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02ADCB99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right w:val="single" w:sz="4" w:space="0" w:color="000000" w:themeColor="text1"/>
            </w:tcBorders>
          </w:tcPr>
          <w:p w14:paraId="60686FF1" w14:textId="19B66E79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 xml:space="preserve">zadní bočnice: </w:t>
            </w:r>
            <w:r>
              <w:rPr>
                <w:rFonts w:cs="Arial"/>
                <w:bCs/>
              </w:rPr>
              <w:t>s podsypem</w:t>
            </w:r>
          </w:p>
        </w:tc>
        <w:tc>
          <w:tcPr>
            <w:tcW w:w="2777" w:type="dxa"/>
            <w:tcBorders>
              <w:left w:val="single" w:sz="4" w:space="0" w:color="000000" w:themeColor="text1"/>
            </w:tcBorders>
          </w:tcPr>
          <w:p w14:paraId="219B55B5" w14:textId="79F2EDD1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309E226" w14:textId="77777777" w:rsidTr="007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04671DD1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EF7E5F" w14:textId="461EE1F7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 xml:space="preserve">Užitečná hmotnost: </w:t>
            </w:r>
            <w:r>
              <w:rPr>
                <w:rFonts w:cs="Arial"/>
                <w:bCs/>
              </w:rPr>
              <w:t>min 2500 kg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8CFB2C4" w14:textId="779A5493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DB89463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4568B205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right w:val="single" w:sz="4" w:space="0" w:color="000000" w:themeColor="text1"/>
            </w:tcBorders>
          </w:tcPr>
          <w:p w14:paraId="5C823C63" w14:textId="1865362A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Celková Hmotnost: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od 3200 kg do 4000 kg</w:t>
            </w:r>
          </w:p>
        </w:tc>
        <w:tc>
          <w:tcPr>
            <w:tcW w:w="2777" w:type="dxa"/>
            <w:tcBorders>
              <w:left w:val="single" w:sz="4" w:space="0" w:color="000000" w:themeColor="text1"/>
            </w:tcBorders>
          </w:tcPr>
          <w:p w14:paraId="0B538240" w14:textId="76AB80AA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547686A6" w14:textId="77777777" w:rsidTr="007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399A2D80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05D97" w14:textId="5CD2C26B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Pohotovostní hmotnost: od 800 kg do 900 kg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6A35EBE" w14:textId="2C73DDF0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502926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2E2C3674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45FF1EC5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4C4208" w14:textId="4869A82A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Délka ložné plochy: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od 3000 mm do 3300 mm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38E1E45" w14:textId="20C37110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27D8086A" w14:textId="77777777" w:rsidTr="007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36FE6656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A8B5CD" w14:textId="4155D053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Šířka ložné plochy: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od 1700 mm do 1850 mm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B535B07" w14:textId="04D52FA9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4CD2936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2C33C195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963AC8" w14:textId="1425D533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Max rychlost: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od 90 km/h do 140 km/h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659F9B4" w14:textId="01920665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018654CC" w14:textId="77777777" w:rsidTr="007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12B1327A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A40B2" w14:textId="0A70BF3A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Umístění kol: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pod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5FC0C65A" w14:textId="5A0BF34F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6B8DAD4A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32352CE1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0788A2" w14:textId="347AA173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Kotvící body: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ano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51180F9" w14:textId="1781F465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015C2462" w14:textId="77777777" w:rsidTr="007436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</w:tcPr>
          <w:p w14:paraId="63AF6549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D8207" w14:textId="5F909324" w:rsidR="00F46C30" w:rsidRPr="002C5A26" w:rsidRDefault="00F46C30" w:rsidP="002C5A26">
            <w:pPr>
              <w:rPr>
                <w:bCs/>
              </w:rPr>
            </w:pPr>
            <w:r w:rsidRPr="002C5A26">
              <w:rPr>
                <w:rFonts w:cs="Arial"/>
                <w:bCs/>
              </w:rPr>
              <w:t>Sklápění:</w:t>
            </w:r>
            <w:r>
              <w:rPr>
                <w:rFonts w:cs="Arial"/>
                <w:bCs/>
              </w:rPr>
              <w:t xml:space="preserve"> </w:t>
            </w:r>
            <w:r w:rsidRPr="002C5A26">
              <w:rPr>
                <w:rFonts w:cs="Arial"/>
                <w:bCs/>
              </w:rPr>
              <w:t>do 3 stran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9021E96" w14:textId="6F898BB3" w:rsidR="00F46C30" w:rsidRPr="00502926" w:rsidRDefault="00F46C30" w:rsidP="002C5A2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4130FE5E" w14:textId="77777777" w:rsidTr="0074364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bottom w:val="single" w:sz="4" w:space="0" w:color="000000" w:themeColor="text1"/>
            </w:tcBorders>
          </w:tcPr>
          <w:p w14:paraId="30D96E31" w14:textId="77777777" w:rsidR="00F46C30" w:rsidRPr="00502926" w:rsidRDefault="00F46C30" w:rsidP="002C5A26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651762" w14:textId="5657E349" w:rsidR="00F46C30" w:rsidRDefault="00F46C30" w:rsidP="002C5A26"/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13ECC50" w14:textId="0AC13709" w:rsidR="00F46C30" w:rsidRPr="00502926" w:rsidRDefault="00F46C30" w:rsidP="002C5A2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CCA9C77" w14:textId="77777777" w:rsidTr="0064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 w:val="restart"/>
            <w:tcBorders>
              <w:top w:val="single" w:sz="4" w:space="0" w:color="000000" w:themeColor="text1"/>
              <w:right w:val="single" w:sz="4" w:space="0" w:color="000000" w:themeColor="text1"/>
            </w:tcBorders>
          </w:tcPr>
          <w:p w14:paraId="678C8A9D" w14:textId="146E0017" w:rsidR="00F46C30" w:rsidRPr="003E4730" w:rsidRDefault="00F46C30" w:rsidP="00FA104C">
            <w:pPr>
              <w:ind w:right="764"/>
              <w:rPr>
                <w:rFonts w:cs="Arial"/>
                <w:b w:val="0"/>
              </w:rPr>
            </w:pPr>
            <w:r w:rsidRPr="003E4730">
              <w:rPr>
                <w:rFonts w:cs="Arial"/>
              </w:rPr>
              <w:t>Přepravník na velkou mechanizaci bržděný: 1 ks</w:t>
            </w:r>
          </w:p>
          <w:p w14:paraId="798645BE" w14:textId="77777777" w:rsidR="00F46C30" w:rsidRPr="00F46C30" w:rsidRDefault="00F46C30" w:rsidP="00FA104C">
            <w:pPr>
              <w:rPr>
                <w:b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2E758C" w14:textId="6E614696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Určení: převoz strojů a velké mechanizace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604883" w14:textId="3169020D" w:rsidR="00F46C30" w:rsidRPr="00502926" w:rsidRDefault="00F46C30" w:rsidP="00FA1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4F4CB594" w14:textId="77777777" w:rsidTr="006412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35D6C030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97BB8C" w14:textId="24DDC8ED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Tloušťka plechu podlahy: od 4 mm – 6 mm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7A028F9F" w14:textId="248085E4" w:rsidR="00F46C30" w:rsidRPr="00502926" w:rsidRDefault="00F46C30" w:rsidP="00FA1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0C02C2AA" w14:textId="77777777" w:rsidTr="0064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45F941F2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63C0C0" w14:textId="0A8CD4F1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Užitečná hmotnost: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od 7400 kg do 8000 kg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3BE64571" w14:textId="719D3525" w:rsidR="00F46C30" w:rsidRPr="00502926" w:rsidRDefault="00F46C30" w:rsidP="00FA1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486E02F2" w14:textId="77777777" w:rsidTr="006412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1C0E2174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261816" w14:textId="57D1DF97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Celková hmotnost: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od 9800 kg do 10 200 kg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176DFA2" w14:textId="370CCAEC" w:rsidR="00F46C30" w:rsidRPr="00502926" w:rsidRDefault="00F46C30" w:rsidP="00FA1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0F96D2F5" w14:textId="77777777" w:rsidTr="0064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38BE728A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3CDE7D" w14:textId="297B8CFB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Pohotovostní hmotnost: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od 2400 kg do 2700 kg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3050C1" w14:textId="00D18A98" w:rsidR="00F46C30" w:rsidRPr="00502926" w:rsidRDefault="00F46C30" w:rsidP="00FA1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CD88738" w14:textId="77777777" w:rsidTr="006412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10C14E3A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E2B4C6" w14:textId="03DC4CF5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Délka ložné plochy: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od 4900 mm do 5100 mm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E3E087E" w14:textId="01BE87F2" w:rsidR="00F46C30" w:rsidRPr="00502926" w:rsidRDefault="00F46C30" w:rsidP="00FA1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657E15EE" w14:textId="77777777" w:rsidTr="0064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01073407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63ABD1" w14:textId="35810954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Šířka ložné plochy: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od 1900 mm do 2100 mm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66C3180A" w14:textId="0571EE2A" w:rsidR="00F46C30" w:rsidRPr="00502926" w:rsidRDefault="00F46C30" w:rsidP="00FA1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26998553" w14:textId="77777777" w:rsidTr="006412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3E2BD7FE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09F7A0" w14:textId="5C2DED1E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Max rychlost</w:t>
            </w:r>
            <w:r>
              <w:rPr>
                <w:rFonts w:cs="Arial"/>
                <w:bCs/>
              </w:rPr>
              <w:t xml:space="preserve"> min.</w:t>
            </w:r>
            <w:r w:rsidRPr="00FA104C">
              <w:rPr>
                <w:rFonts w:cs="Arial"/>
                <w:bCs/>
              </w:rPr>
              <w:t>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 xml:space="preserve">od 80 km/h 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6D927D" w14:textId="7ECA766A" w:rsidR="00F46C30" w:rsidRPr="00502926" w:rsidRDefault="00F46C30" w:rsidP="00FA1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17BB2706" w14:textId="77777777" w:rsidTr="0064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01839A72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C8C77B" w14:textId="35242A4B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Umístění kol: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vedle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19978C7" w14:textId="382DB811" w:rsidR="00F46C30" w:rsidRPr="00502926" w:rsidRDefault="00F46C30" w:rsidP="00FA1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4F7166D8" w14:textId="77777777" w:rsidTr="006412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3FCCDEC0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8A316F" w14:textId="47775BB5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Kotvící body: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ano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1D974652" w14:textId="4CFB32C6" w:rsidR="00F46C30" w:rsidRPr="00502926" w:rsidRDefault="00F46C30" w:rsidP="00FA1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4EA4242B" w14:textId="77777777" w:rsidTr="006412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179646D5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281385" w14:textId="49060E23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Oj: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prodloužená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B81D3B8" w14:textId="5BD7C486" w:rsidR="00F46C30" w:rsidRPr="00502926" w:rsidRDefault="00F46C30" w:rsidP="00FA10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F46C30" w14:paraId="21DB0456" w14:textId="77777777" w:rsidTr="006412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vMerge/>
            <w:tcBorders>
              <w:right w:val="single" w:sz="4" w:space="0" w:color="000000" w:themeColor="text1"/>
            </w:tcBorders>
          </w:tcPr>
          <w:p w14:paraId="44F0780A" w14:textId="77777777" w:rsidR="00F46C30" w:rsidRPr="00502926" w:rsidRDefault="00F46C30" w:rsidP="00FA104C">
            <w:pPr>
              <w:rPr>
                <w:b w:val="0"/>
                <w:bCs w:val="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39F6A4" w14:textId="08593753" w:rsidR="00F46C30" w:rsidRPr="00FA104C" w:rsidRDefault="00F46C30" w:rsidP="00FA104C">
            <w:pPr>
              <w:rPr>
                <w:bCs/>
              </w:rPr>
            </w:pPr>
            <w:r w:rsidRPr="00FA104C">
              <w:rPr>
                <w:rFonts w:cs="Arial"/>
                <w:bCs/>
              </w:rPr>
              <w:t>Výbava:</w:t>
            </w:r>
            <w:r>
              <w:rPr>
                <w:rFonts w:cs="Arial"/>
                <w:bCs/>
              </w:rPr>
              <w:t xml:space="preserve"> </w:t>
            </w:r>
            <w:r w:rsidRPr="00FA104C">
              <w:rPr>
                <w:rFonts w:cs="Arial"/>
                <w:bCs/>
              </w:rPr>
              <w:t>posuvné nájezdy, podpěry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42B7D7B5" w14:textId="7F9B2669" w:rsidR="00F46C30" w:rsidRPr="00502926" w:rsidRDefault="00F46C30" w:rsidP="00FA10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63524E">
              <w:rPr>
                <w:rFonts w:ascii="Verdana" w:eastAsia="Times New Roman" w:hAnsi="Verdana" w:cs="Times New Roman"/>
                <w:highlight w:val="yellow"/>
                <w:lang w:eastAsia="cs-CZ"/>
              </w:rPr>
              <w:t xml:space="preserve">"[VLOŽÍ PRODÁVAJÍCÍ]"  </w:t>
            </w:r>
          </w:p>
        </w:tc>
      </w:tr>
      <w:tr w:rsidR="00E54FBA" w14:paraId="2C8F2B25" w14:textId="77777777" w:rsidTr="002C5A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B84EFD" w14:textId="41378809" w:rsidR="00E54FBA" w:rsidRPr="003E4730" w:rsidRDefault="00E54FBA" w:rsidP="00E54FBA">
            <w:pPr>
              <w:rPr>
                <w:b w:val="0"/>
                <w:bCs w:val="0"/>
              </w:rPr>
            </w:pPr>
            <w:r w:rsidRPr="003E4730">
              <w:rPr>
                <w:rFonts w:ascii="Verdana" w:eastAsia="Times New Roman" w:hAnsi="Verdana" w:cs="Times New Roman"/>
                <w:lang w:eastAsia="cs-CZ"/>
              </w:rPr>
              <w:t xml:space="preserve">Servisní středisko max. </w:t>
            </w:r>
            <w:r w:rsidR="00FA104C" w:rsidRPr="003E4730">
              <w:rPr>
                <w:rFonts w:ascii="Verdana" w:eastAsia="Times New Roman" w:hAnsi="Verdana" w:cs="Times New Roman"/>
                <w:lang w:eastAsia="cs-CZ"/>
              </w:rPr>
              <w:t>10</w:t>
            </w:r>
            <w:r w:rsidRPr="003E4730">
              <w:rPr>
                <w:rFonts w:ascii="Verdana" w:eastAsia="Times New Roman" w:hAnsi="Verdana" w:cs="Times New Roman"/>
                <w:lang w:eastAsia="cs-CZ"/>
              </w:rPr>
              <w:t xml:space="preserve">0 km od sídla provozního střediska </w:t>
            </w:r>
            <w:r w:rsidR="00992842" w:rsidRPr="003E4730">
              <w:rPr>
                <w:rFonts w:ascii="Verdana" w:eastAsia="Times New Roman" w:hAnsi="Verdana" w:cs="Times New Roman"/>
                <w:lang w:eastAsia="cs-CZ"/>
              </w:rPr>
              <w:t xml:space="preserve">dílen Beroun. Přesná adresa: </w:t>
            </w:r>
            <w:r w:rsidR="00FA104C" w:rsidRPr="003E4730">
              <w:rPr>
                <w:rFonts w:cs="Verdana"/>
              </w:rPr>
              <w:t xml:space="preserve">K nádraží 129, 266 </w:t>
            </w:r>
            <w:proofErr w:type="gramStart"/>
            <w:r w:rsidR="00FA104C" w:rsidRPr="003E4730">
              <w:rPr>
                <w:rFonts w:cs="Verdana"/>
              </w:rPr>
              <w:t>01  Beroun</w:t>
            </w:r>
            <w:proofErr w:type="gramEnd"/>
            <w:r w:rsidR="009F4751" w:rsidRPr="003E4730">
              <w:rPr>
                <w:rFonts w:cs="Verdana"/>
              </w:rPr>
              <w:t xml:space="preserve"> (</w:t>
            </w:r>
            <w:r w:rsidR="009F4751" w:rsidRPr="003E4730">
              <w:rPr>
                <w:rFonts w:ascii="Verdana" w:eastAsia="Times New Roman" w:hAnsi="Verdana" w:cs="Times New Roman"/>
                <w:lang w:eastAsia="cs-CZ"/>
              </w:rPr>
              <w:t>počítáno podle webové aplikace Google mapy, výběr: nejrychlejší trasy)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BB0BBC" w14:textId="04A55F29" w:rsidR="00E54FBA" w:rsidRPr="003E4730" w:rsidRDefault="00E54FBA" w:rsidP="00E54FBA">
            <w:r w:rsidRPr="003E4730">
              <w:rPr>
                <w:rFonts w:ascii="Verdana" w:eastAsia="Times New Roman" w:hAnsi="Verdana" w:cs="Times New Roman"/>
                <w:lang w:eastAsia="cs-CZ"/>
              </w:rPr>
              <w:t>dodavatel do posledního sloupce vepíše přesnou adresu servisního střediska</w:t>
            </w:r>
          </w:p>
        </w:tc>
        <w:tc>
          <w:tcPr>
            <w:tcW w:w="2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2FBE249B" w14:textId="25C53553" w:rsidR="00E54FBA" w:rsidRPr="003E4730" w:rsidRDefault="00E54FBA" w:rsidP="00E54FB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Times New Roman"/>
                <w:highlight w:val="yellow"/>
                <w:lang w:eastAsia="cs-CZ"/>
              </w:rPr>
            </w:pPr>
            <w:r w:rsidRPr="003E4730">
              <w:rPr>
                <w:rFonts w:ascii="Verdana" w:eastAsia="Times New Roman" w:hAnsi="Verdana" w:cs="Times New Roman"/>
                <w:highlight w:val="yellow"/>
                <w:lang w:eastAsia="cs-CZ"/>
              </w:rPr>
              <w:t>"[VLOŽÍ PRODÁVAJÍCÍ]"</w:t>
            </w:r>
            <w:r w:rsidRPr="003E4730">
              <w:rPr>
                <w:rFonts w:ascii="Verdana" w:eastAsia="Times New Roman" w:hAnsi="Verdana" w:cs="Times New Roman"/>
                <w:lang w:eastAsia="cs-CZ"/>
              </w:rPr>
              <w:t xml:space="preserve">  </w:t>
            </w:r>
          </w:p>
        </w:tc>
      </w:tr>
    </w:tbl>
    <w:p w14:paraId="7641EF7E" w14:textId="77777777" w:rsidR="009F4751" w:rsidRDefault="009F4751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</w:p>
    <w:p w14:paraId="1948C95C" w14:textId="0D119305" w:rsidR="006A2C77" w:rsidRPr="00477F47" w:rsidRDefault="006A2C77" w:rsidP="006A2C77">
      <w:pPr>
        <w:widowControl w:val="0"/>
        <w:autoSpaceDE w:val="0"/>
        <w:spacing w:after="120" w:line="297" w:lineRule="exact"/>
        <w:ind w:left="-426"/>
        <w:jc w:val="both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Účastník:</w:t>
      </w:r>
    </w:p>
    <w:p w14:paraId="1861832D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outlineLvl w:val="0"/>
        <w:rPr>
          <w:rFonts w:eastAsia="Times New Roman" w:cs="Times New Roman"/>
          <w:b/>
          <w:lang w:eastAsia="cs-CZ"/>
        </w:rPr>
      </w:pPr>
      <w:r w:rsidRPr="00477F47">
        <w:rPr>
          <w:rFonts w:eastAsia="Times New Roman" w:cs="Times New Roman"/>
          <w:b/>
          <w:lang w:eastAsia="cs-CZ"/>
        </w:rPr>
        <w:t>Obchodní firma/jméno</w:t>
      </w:r>
      <w:r w:rsidRPr="00477F47">
        <w:rPr>
          <w:rFonts w:eastAsia="Times New Roman" w:cs="Times New Roman"/>
          <w:b/>
          <w:lang w:eastAsia="cs-CZ"/>
        </w:rPr>
        <w:tab/>
      </w:r>
    </w:p>
    <w:p w14:paraId="6FF20406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Sídlo/místo podnikání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3291609A" w14:textId="77777777" w:rsidR="006A2C77" w:rsidRPr="00477F47" w:rsidRDefault="006A2C77" w:rsidP="006A2C77">
      <w:pPr>
        <w:widowControl w:val="0"/>
        <w:autoSpaceDE w:val="0"/>
        <w:spacing w:after="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IČO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0E33C8B1" w14:textId="77777777" w:rsidR="006A2C77" w:rsidRPr="00477F47" w:rsidRDefault="006A2C77" w:rsidP="006A2C77">
      <w:pPr>
        <w:widowControl w:val="0"/>
        <w:autoSpaceDE w:val="0"/>
        <w:spacing w:after="120" w:line="278" w:lineRule="exact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>Právní forma</w:t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  <w:r w:rsidRPr="00477F47">
        <w:rPr>
          <w:rFonts w:eastAsia="Times New Roman" w:cs="Times New Roman"/>
          <w:lang w:eastAsia="cs-CZ"/>
        </w:rPr>
        <w:tab/>
      </w:r>
    </w:p>
    <w:p w14:paraId="12A7255F" w14:textId="55B4C297" w:rsidR="006A2C77" w:rsidRPr="004A1DDF" w:rsidRDefault="006A2C77" w:rsidP="006A2C77">
      <w:pPr>
        <w:spacing w:after="120" w:line="240" w:lineRule="auto"/>
        <w:ind w:left="-426"/>
        <w:jc w:val="both"/>
        <w:rPr>
          <w:rFonts w:eastAsia="Times New Roman" w:cs="Times New Roman"/>
          <w:lang w:eastAsia="cs-CZ"/>
        </w:rPr>
      </w:pPr>
      <w:r w:rsidRPr="00477F47">
        <w:rPr>
          <w:rFonts w:eastAsia="Times New Roman" w:cs="Times New Roman"/>
          <w:lang w:eastAsia="cs-CZ"/>
        </w:rPr>
        <w:t xml:space="preserve">který podává nabídku na veřejnou zakázku s názvem </w:t>
      </w:r>
      <w:r w:rsidRPr="004A4A99">
        <w:rPr>
          <w:rFonts w:eastAsia="Times New Roman" w:cs="Times New Roman"/>
          <w:b/>
          <w:lang w:eastAsia="cs-CZ"/>
        </w:rPr>
        <w:t>„</w:t>
      </w:r>
      <w:r w:rsidR="00F46C30" w:rsidRPr="00F46C30">
        <w:rPr>
          <w:rFonts w:eastAsia="Times New Roman" w:cs="Times New Roman"/>
          <w:b/>
          <w:lang w:eastAsia="cs-CZ"/>
        </w:rPr>
        <w:t>Nákup přívěsných vozíků na přepravu materiálů a mechanizace pro OŘ PHA 2026</w:t>
      </w:r>
      <w:r w:rsidRPr="004A4A99">
        <w:rPr>
          <w:rFonts w:eastAsia="Times New Roman" w:cs="Times New Roman"/>
          <w:b/>
          <w:lang w:eastAsia="cs-CZ"/>
        </w:rPr>
        <w:t>“</w:t>
      </w:r>
      <w:r w:rsidRPr="004A4A99">
        <w:rPr>
          <w:rFonts w:eastAsia="Times New Roman" w:cs="Times New Roman"/>
          <w:lang w:eastAsia="cs-CZ"/>
        </w:rPr>
        <w:t xml:space="preserve">, </w:t>
      </w:r>
      <w:r w:rsidRPr="00477F47">
        <w:rPr>
          <w:rFonts w:eastAsia="Times New Roman" w:cs="Times New Roman"/>
          <w:lang w:eastAsia="cs-CZ"/>
        </w:rPr>
        <w:t xml:space="preserve">tímto čestně prohlašuje, že dodávané </w:t>
      </w:r>
      <w:r w:rsidR="0026050B" w:rsidRPr="003E4730">
        <w:rPr>
          <w:rFonts w:eastAsia="Times New Roman" w:cs="Times New Roman"/>
          <w:lang w:eastAsia="cs-CZ"/>
        </w:rPr>
        <w:t>výrobky</w:t>
      </w:r>
      <w:r w:rsidRPr="006A2C77">
        <w:rPr>
          <w:rFonts w:eastAsia="Times New Roman" w:cs="Times New Roman"/>
          <w:color w:val="EE0000"/>
          <w:lang w:eastAsia="cs-CZ"/>
        </w:rPr>
        <w:t xml:space="preserve"> </w:t>
      </w:r>
      <w:r w:rsidRPr="00477F47">
        <w:rPr>
          <w:rFonts w:eastAsia="Times New Roman" w:cs="Times New Roman"/>
          <w:lang w:eastAsia="cs-CZ"/>
        </w:rPr>
        <w:t>splňuj</w:t>
      </w:r>
      <w:r>
        <w:rPr>
          <w:rFonts w:eastAsia="Times New Roman" w:cs="Times New Roman"/>
          <w:lang w:eastAsia="cs-CZ"/>
        </w:rPr>
        <w:t>í</w:t>
      </w:r>
      <w:r w:rsidRPr="00477F47">
        <w:rPr>
          <w:rFonts w:eastAsia="Times New Roman" w:cs="Times New Roman"/>
          <w:lang w:eastAsia="cs-CZ"/>
        </w:rPr>
        <w:t xml:space="preserve"> veškeré technické parametry</w:t>
      </w:r>
      <w:r>
        <w:rPr>
          <w:rFonts w:eastAsia="Times New Roman" w:cs="Times New Roman"/>
          <w:lang w:eastAsia="cs-CZ"/>
        </w:rPr>
        <w:t xml:space="preserve"> nebo specifikace uvedené účastníkem v této </w:t>
      </w:r>
      <w:r w:rsidRPr="006A2C77">
        <w:rPr>
          <w:rFonts w:eastAsia="Times New Roman" w:cs="Times New Roman"/>
          <w:lang w:eastAsia="cs-CZ"/>
        </w:rPr>
        <w:t>Specifikace předmětu veřejné zakázky – technické podmínky</w:t>
      </w:r>
      <w:r>
        <w:rPr>
          <w:rFonts w:eastAsia="Times New Roman" w:cs="Times New Roman"/>
          <w:lang w:eastAsia="cs-CZ"/>
        </w:rPr>
        <w:t xml:space="preserve">, které jsou přílohou Zadávací dokumentace </w:t>
      </w:r>
      <w:r w:rsidRPr="00477F47">
        <w:rPr>
          <w:rFonts w:eastAsia="Times New Roman" w:cs="Times New Roman"/>
          <w:lang w:eastAsia="cs-CZ"/>
        </w:rPr>
        <w:t xml:space="preserve">v Dílu 3. </w:t>
      </w:r>
    </w:p>
    <w:p w14:paraId="71593BBC" w14:textId="77777777" w:rsidR="00502926" w:rsidRDefault="00502926" w:rsidP="006A2C77">
      <w:pPr>
        <w:ind w:left="-426"/>
      </w:pPr>
    </w:p>
    <w:sectPr w:rsidR="00502926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74D83" w14:textId="77777777" w:rsidR="00F10D96" w:rsidRDefault="00F10D96" w:rsidP="00962258">
      <w:pPr>
        <w:spacing w:after="0" w:line="240" w:lineRule="auto"/>
      </w:pPr>
      <w:r>
        <w:separator/>
      </w:r>
    </w:p>
  </w:endnote>
  <w:endnote w:type="continuationSeparator" w:id="0">
    <w:p w14:paraId="1F9125D4" w14:textId="77777777" w:rsidR="00F10D96" w:rsidRDefault="00F10D9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B1F3F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DB7D2A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5D8A3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48BAD7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2D8B1131" w14:textId="77777777" w:rsidR="00F1715C" w:rsidRDefault="00F1715C" w:rsidP="00D831A3">
          <w:pPr>
            <w:pStyle w:val="Zpat"/>
          </w:pPr>
        </w:p>
      </w:tc>
    </w:tr>
  </w:tbl>
  <w:p w14:paraId="08D880CB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80CB7B6" wp14:editId="3AF06DD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AF89503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4B30888" wp14:editId="535B160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7875438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0D88F289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995A07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7905C2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3A8B84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2D0711F5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48B70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7A244E9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473A6F6B" w14:textId="77777777" w:rsidR="00F1715C" w:rsidRDefault="007905C2" w:rsidP="00460660">
          <w:pPr>
            <w:pStyle w:val="Zpat"/>
          </w:pPr>
          <w:r>
            <w:t>spravazeleznic.cz</w:t>
          </w:r>
        </w:p>
      </w:tc>
      <w:tc>
        <w:tcPr>
          <w:tcW w:w="2921" w:type="dxa"/>
        </w:tcPr>
        <w:p w14:paraId="27D1455F" w14:textId="77777777" w:rsidR="00F1715C" w:rsidRDefault="007905C2" w:rsidP="00460660">
          <w:pPr>
            <w:pStyle w:val="Zpat"/>
          </w:pPr>
          <w:r>
            <w:t>Oblastní ředitelství Praha</w:t>
          </w:r>
        </w:p>
        <w:p w14:paraId="225F1DC3" w14:textId="77777777" w:rsidR="007905C2" w:rsidRDefault="007905C2" w:rsidP="00460660">
          <w:pPr>
            <w:pStyle w:val="Zpat"/>
          </w:pPr>
          <w:r>
            <w:t>Partyzánská 24</w:t>
          </w:r>
        </w:p>
        <w:p w14:paraId="360589EC" w14:textId="77777777" w:rsidR="007905C2" w:rsidRDefault="007905C2" w:rsidP="00460660">
          <w:pPr>
            <w:pStyle w:val="Zpat"/>
          </w:pPr>
          <w:r>
            <w:t>170 00 Praha 7</w:t>
          </w:r>
        </w:p>
      </w:tc>
    </w:tr>
  </w:tbl>
  <w:p w14:paraId="59CD3667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66F40024" wp14:editId="39B65D3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933F25A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2421DACC" wp14:editId="41D38E3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4C4D4A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0ACF5F2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C9FFB" w14:textId="77777777" w:rsidR="00F10D96" w:rsidRDefault="00F10D96" w:rsidP="00962258">
      <w:pPr>
        <w:spacing w:after="0" w:line="240" w:lineRule="auto"/>
      </w:pPr>
      <w:r>
        <w:separator/>
      </w:r>
    </w:p>
  </w:footnote>
  <w:footnote w:type="continuationSeparator" w:id="0">
    <w:p w14:paraId="485F3BF6" w14:textId="77777777" w:rsidR="00F10D96" w:rsidRDefault="00F10D9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DCE3897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D7DEB60" w14:textId="1E02574B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2BB9E7C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22BBE85F" w14:textId="77777777" w:rsidR="00F1715C" w:rsidRPr="00D6163D" w:rsidRDefault="00F1715C" w:rsidP="00D6163D">
          <w:pPr>
            <w:pStyle w:val="Druhdokumentu"/>
          </w:pPr>
        </w:p>
      </w:tc>
    </w:tr>
  </w:tbl>
  <w:p w14:paraId="0B5DB58D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B66F32" w14:paraId="2AFA9A19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B7C80DC" w14:textId="704B90E3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26843F9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AA7877" w14:textId="2683501B" w:rsidR="00B66F32" w:rsidRPr="00C00B8A" w:rsidRDefault="00B66F32" w:rsidP="00B66F32">
          <w:pPr>
            <w:pStyle w:val="Druhdokumentu"/>
            <w:rPr>
              <w:b w:val="0"/>
              <w:color w:val="002060"/>
              <w:sz w:val="18"/>
              <w:szCs w:val="18"/>
            </w:rPr>
          </w:pPr>
          <w:r w:rsidRPr="00C00B8A">
            <w:rPr>
              <w:b w:val="0"/>
              <w:color w:val="002060"/>
              <w:sz w:val="18"/>
              <w:szCs w:val="18"/>
            </w:rPr>
            <w:t>Díl 3 Zadávací dokumentace:</w:t>
          </w:r>
        </w:p>
        <w:p w14:paraId="55048F4F" w14:textId="19DC2C06" w:rsidR="00B66F32" w:rsidRPr="00D6163D" w:rsidRDefault="00B66F32" w:rsidP="00B66F32">
          <w:pPr>
            <w:pStyle w:val="Druhdokumentu"/>
          </w:pPr>
          <w:r w:rsidRPr="00C00B8A">
            <w:rPr>
              <w:b w:val="0"/>
              <w:color w:val="002060"/>
              <w:sz w:val="18"/>
              <w:szCs w:val="18"/>
            </w:rPr>
            <w:t>Specifikace předmětu veřejné zakázky – technické podmínky</w:t>
          </w:r>
        </w:p>
      </w:tc>
    </w:tr>
    <w:tr w:rsidR="00B66F32" w14:paraId="71D937B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6AF68719" w14:textId="77777777" w:rsidR="00B66F32" w:rsidRPr="00B8518B" w:rsidRDefault="00B66F32" w:rsidP="00B66F32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EA9B801" w14:textId="77777777" w:rsidR="00B66F32" w:rsidRDefault="00B66F32" w:rsidP="00B66F32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04C3D3" w14:textId="77777777" w:rsidR="00B66F32" w:rsidRPr="00D6163D" w:rsidRDefault="00B66F32" w:rsidP="00B66F32">
          <w:pPr>
            <w:pStyle w:val="Druhdokumentu"/>
          </w:pPr>
        </w:p>
      </w:tc>
    </w:tr>
  </w:tbl>
  <w:p w14:paraId="353C2F71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686A1051" wp14:editId="4800EF95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F4DD89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6A76E28"/>
    <w:multiLevelType w:val="hybridMultilevel"/>
    <w:tmpl w:val="721E71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069771191">
    <w:abstractNumId w:val="5"/>
  </w:num>
  <w:num w:numId="2" w16cid:durableId="243729155">
    <w:abstractNumId w:val="1"/>
  </w:num>
  <w:num w:numId="3" w16cid:durableId="33358110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74501452">
    <w:abstractNumId w:val="11"/>
  </w:num>
  <w:num w:numId="5" w16cid:durableId="1031960409">
    <w:abstractNumId w:val="6"/>
  </w:num>
  <w:num w:numId="6" w16cid:durableId="1415591835">
    <w:abstractNumId w:val="7"/>
  </w:num>
  <w:num w:numId="7" w16cid:durableId="1033774228">
    <w:abstractNumId w:val="0"/>
  </w:num>
  <w:num w:numId="8" w16cid:durableId="1578396757">
    <w:abstractNumId w:val="8"/>
  </w:num>
  <w:num w:numId="9" w16cid:durableId="19405285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34485074">
    <w:abstractNumId w:val="7"/>
  </w:num>
  <w:num w:numId="11" w16cid:durableId="1524245538">
    <w:abstractNumId w:val="1"/>
  </w:num>
  <w:num w:numId="12" w16cid:durableId="2112583686">
    <w:abstractNumId w:val="7"/>
  </w:num>
  <w:num w:numId="13" w16cid:durableId="1603107438">
    <w:abstractNumId w:val="7"/>
  </w:num>
  <w:num w:numId="14" w16cid:durableId="1119564384">
    <w:abstractNumId w:val="7"/>
  </w:num>
  <w:num w:numId="15" w16cid:durableId="1083182316">
    <w:abstractNumId w:val="7"/>
  </w:num>
  <w:num w:numId="16" w16cid:durableId="1345207523">
    <w:abstractNumId w:val="13"/>
  </w:num>
  <w:num w:numId="17" w16cid:durableId="2083018090">
    <w:abstractNumId w:val="5"/>
  </w:num>
  <w:num w:numId="18" w16cid:durableId="1636107424">
    <w:abstractNumId w:val="13"/>
  </w:num>
  <w:num w:numId="19" w16cid:durableId="851260653">
    <w:abstractNumId w:val="13"/>
  </w:num>
  <w:num w:numId="20" w16cid:durableId="1865241673">
    <w:abstractNumId w:val="13"/>
  </w:num>
  <w:num w:numId="21" w16cid:durableId="1369377143">
    <w:abstractNumId w:val="13"/>
  </w:num>
  <w:num w:numId="22" w16cid:durableId="1472212843">
    <w:abstractNumId w:val="7"/>
  </w:num>
  <w:num w:numId="23" w16cid:durableId="2096900694">
    <w:abstractNumId w:val="1"/>
  </w:num>
  <w:num w:numId="24" w16cid:durableId="1133017788">
    <w:abstractNumId w:val="7"/>
  </w:num>
  <w:num w:numId="25" w16cid:durableId="643776845">
    <w:abstractNumId w:val="7"/>
  </w:num>
  <w:num w:numId="26" w16cid:durableId="341706481">
    <w:abstractNumId w:val="7"/>
  </w:num>
  <w:num w:numId="27" w16cid:durableId="684090832">
    <w:abstractNumId w:val="7"/>
  </w:num>
  <w:num w:numId="28" w16cid:durableId="1006326708">
    <w:abstractNumId w:val="13"/>
  </w:num>
  <w:num w:numId="29" w16cid:durableId="1567063156">
    <w:abstractNumId w:val="5"/>
  </w:num>
  <w:num w:numId="30" w16cid:durableId="1668943181">
    <w:abstractNumId w:val="13"/>
  </w:num>
  <w:num w:numId="31" w16cid:durableId="874579252">
    <w:abstractNumId w:val="13"/>
  </w:num>
  <w:num w:numId="32" w16cid:durableId="1891574919">
    <w:abstractNumId w:val="13"/>
  </w:num>
  <w:num w:numId="33" w16cid:durableId="1558397422">
    <w:abstractNumId w:val="13"/>
  </w:num>
  <w:num w:numId="34" w16cid:durableId="1080907186">
    <w:abstractNumId w:val="2"/>
  </w:num>
  <w:num w:numId="35" w16cid:durableId="1677152385">
    <w:abstractNumId w:val="3"/>
  </w:num>
  <w:num w:numId="36" w16cid:durableId="804003955">
    <w:abstractNumId w:val="4"/>
  </w:num>
  <w:num w:numId="37" w16cid:durableId="1040012196">
    <w:abstractNumId w:val="12"/>
  </w:num>
  <w:num w:numId="38" w16cid:durableId="76318359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5DEB"/>
    <w:rsid w:val="000011F7"/>
    <w:rsid w:val="000125AC"/>
    <w:rsid w:val="0002159B"/>
    <w:rsid w:val="00045C88"/>
    <w:rsid w:val="00072C1E"/>
    <w:rsid w:val="00093A07"/>
    <w:rsid w:val="00093B66"/>
    <w:rsid w:val="000E23A7"/>
    <w:rsid w:val="001001A9"/>
    <w:rsid w:val="0010693F"/>
    <w:rsid w:val="00114472"/>
    <w:rsid w:val="00124932"/>
    <w:rsid w:val="001368A8"/>
    <w:rsid w:val="0015418F"/>
    <w:rsid w:val="001550BC"/>
    <w:rsid w:val="001605B9"/>
    <w:rsid w:val="0016603C"/>
    <w:rsid w:val="00170EC5"/>
    <w:rsid w:val="00173856"/>
    <w:rsid w:val="001747C1"/>
    <w:rsid w:val="00184743"/>
    <w:rsid w:val="00193A10"/>
    <w:rsid w:val="00194C7C"/>
    <w:rsid w:val="00197388"/>
    <w:rsid w:val="001A1E5D"/>
    <w:rsid w:val="001C4EF4"/>
    <w:rsid w:val="001F30D4"/>
    <w:rsid w:val="002039EB"/>
    <w:rsid w:val="00207DF5"/>
    <w:rsid w:val="00222994"/>
    <w:rsid w:val="00223E78"/>
    <w:rsid w:val="00235686"/>
    <w:rsid w:val="002551B5"/>
    <w:rsid w:val="0026050B"/>
    <w:rsid w:val="00280E07"/>
    <w:rsid w:val="0028341A"/>
    <w:rsid w:val="002C31BF"/>
    <w:rsid w:val="002C4E0E"/>
    <w:rsid w:val="002C5A26"/>
    <w:rsid w:val="002D08B1"/>
    <w:rsid w:val="002D2E78"/>
    <w:rsid w:val="002D698B"/>
    <w:rsid w:val="002D7F8C"/>
    <w:rsid w:val="002E0CD7"/>
    <w:rsid w:val="00341DCF"/>
    <w:rsid w:val="003444DC"/>
    <w:rsid w:val="00347C27"/>
    <w:rsid w:val="0035359A"/>
    <w:rsid w:val="00353FB3"/>
    <w:rsid w:val="00357BC6"/>
    <w:rsid w:val="003956C6"/>
    <w:rsid w:val="003B2D4B"/>
    <w:rsid w:val="003D36B2"/>
    <w:rsid w:val="003E4730"/>
    <w:rsid w:val="00415E5C"/>
    <w:rsid w:val="00441430"/>
    <w:rsid w:val="00450F07"/>
    <w:rsid w:val="00453CD3"/>
    <w:rsid w:val="00460660"/>
    <w:rsid w:val="0047748E"/>
    <w:rsid w:val="00486107"/>
    <w:rsid w:val="00491827"/>
    <w:rsid w:val="004B348C"/>
    <w:rsid w:val="004B77E2"/>
    <w:rsid w:val="004C07CD"/>
    <w:rsid w:val="004C4399"/>
    <w:rsid w:val="004C787C"/>
    <w:rsid w:val="004D51F9"/>
    <w:rsid w:val="004E143C"/>
    <w:rsid w:val="004E3A53"/>
    <w:rsid w:val="004F20BC"/>
    <w:rsid w:val="004F4B9B"/>
    <w:rsid w:val="004F69EA"/>
    <w:rsid w:val="005017CC"/>
    <w:rsid w:val="00502926"/>
    <w:rsid w:val="005036D1"/>
    <w:rsid w:val="00511AB9"/>
    <w:rsid w:val="00520105"/>
    <w:rsid w:val="005227FB"/>
    <w:rsid w:val="00523EA7"/>
    <w:rsid w:val="00531A6A"/>
    <w:rsid w:val="00553375"/>
    <w:rsid w:val="00557C28"/>
    <w:rsid w:val="005736B7"/>
    <w:rsid w:val="00575E5A"/>
    <w:rsid w:val="005879B4"/>
    <w:rsid w:val="005D7135"/>
    <w:rsid w:val="005F1404"/>
    <w:rsid w:val="00603F22"/>
    <w:rsid w:val="0061068E"/>
    <w:rsid w:val="00660AD3"/>
    <w:rsid w:val="00677B7F"/>
    <w:rsid w:val="006A2C77"/>
    <w:rsid w:val="006A5570"/>
    <w:rsid w:val="006A689C"/>
    <w:rsid w:val="006B3D79"/>
    <w:rsid w:val="006C176A"/>
    <w:rsid w:val="006D7AFE"/>
    <w:rsid w:val="006E0578"/>
    <w:rsid w:val="006E314D"/>
    <w:rsid w:val="00710723"/>
    <w:rsid w:val="00723ED1"/>
    <w:rsid w:val="00740831"/>
    <w:rsid w:val="00743525"/>
    <w:rsid w:val="00757133"/>
    <w:rsid w:val="0076286B"/>
    <w:rsid w:val="00766846"/>
    <w:rsid w:val="00771163"/>
    <w:rsid w:val="0077673A"/>
    <w:rsid w:val="007846E1"/>
    <w:rsid w:val="007905C2"/>
    <w:rsid w:val="007B17F9"/>
    <w:rsid w:val="007B570C"/>
    <w:rsid w:val="007B71EE"/>
    <w:rsid w:val="007C07B2"/>
    <w:rsid w:val="007C589B"/>
    <w:rsid w:val="007C7FCF"/>
    <w:rsid w:val="007E4A6E"/>
    <w:rsid w:val="007E7223"/>
    <w:rsid w:val="007F56A7"/>
    <w:rsid w:val="00803310"/>
    <w:rsid w:val="00807DD0"/>
    <w:rsid w:val="00824D23"/>
    <w:rsid w:val="00826EB4"/>
    <w:rsid w:val="008659F3"/>
    <w:rsid w:val="00874672"/>
    <w:rsid w:val="00874729"/>
    <w:rsid w:val="00877710"/>
    <w:rsid w:val="00886D4B"/>
    <w:rsid w:val="00895406"/>
    <w:rsid w:val="00895599"/>
    <w:rsid w:val="00896E79"/>
    <w:rsid w:val="008A3568"/>
    <w:rsid w:val="008D03B9"/>
    <w:rsid w:val="008E2E56"/>
    <w:rsid w:val="008F18D6"/>
    <w:rsid w:val="008F5A4E"/>
    <w:rsid w:val="00904780"/>
    <w:rsid w:val="0090796B"/>
    <w:rsid w:val="00922385"/>
    <w:rsid w:val="009223DF"/>
    <w:rsid w:val="00923DE9"/>
    <w:rsid w:val="00926D49"/>
    <w:rsid w:val="00936091"/>
    <w:rsid w:val="00940D8A"/>
    <w:rsid w:val="00951ACC"/>
    <w:rsid w:val="00962258"/>
    <w:rsid w:val="009678B7"/>
    <w:rsid w:val="00970EF2"/>
    <w:rsid w:val="00972277"/>
    <w:rsid w:val="009833E1"/>
    <w:rsid w:val="00992842"/>
    <w:rsid w:val="00992D9C"/>
    <w:rsid w:val="00996CB8"/>
    <w:rsid w:val="009A150C"/>
    <w:rsid w:val="009B14A9"/>
    <w:rsid w:val="009B2E97"/>
    <w:rsid w:val="009D46B7"/>
    <w:rsid w:val="009E07F4"/>
    <w:rsid w:val="009F3193"/>
    <w:rsid w:val="009F392E"/>
    <w:rsid w:val="009F4751"/>
    <w:rsid w:val="00A24FCA"/>
    <w:rsid w:val="00A356DB"/>
    <w:rsid w:val="00A44A3D"/>
    <w:rsid w:val="00A6177B"/>
    <w:rsid w:val="00A66136"/>
    <w:rsid w:val="00A83CAE"/>
    <w:rsid w:val="00A8726E"/>
    <w:rsid w:val="00AA1593"/>
    <w:rsid w:val="00AA4711"/>
    <w:rsid w:val="00AA4CBB"/>
    <w:rsid w:val="00AA65FA"/>
    <w:rsid w:val="00AA6F36"/>
    <w:rsid w:val="00AA7351"/>
    <w:rsid w:val="00AD056F"/>
    <w:rsid w:val="00AD6731"/>
    <w:rsid w:val="00B15D0D"/>
    <w:rsid w:val="00B66F32"/>
    <w:rsid w:val="00B75EE1"/>
    <w:rsid w:val="00B77481"/>
    <w:rsid w:val="00B8518B"/>
    <w:rsid w:val="00BB5B80"/>
    <w:rsid w:val="00BD500B"/>
    <w:rsid w:val="00BD7E91"/>
    <w:rsid w:val="00C02D0A"/>
    <w:rsid w:val="00C03A6E"/>
    <w:rsid w:val="00C237D9"/>
    <w:rsid w:val="00C32877"/>
    <w:rsid w:val="00C41B27"/>
    <w:rsid w:val="00C44F6A"/>
    <w:rsid w:val="00C47AE3"/>
    <w:rsid w:val="00C534C8"/>
    <w:rsid w:val="00CA17E2"/>
    <w:rsid w:val="00CA7E1E"/>
    <w:rsid w:val="00CB10D3"/>
    <w:rsid w:val="00CD1FC4"/>
    <w:rsid w:val="00CD57AB"/>
    <w:rsid w:val="00CF2FFA"/>
    <w:rsid w:val="00D21061"/>
    <w:rsid w:val="00D4108E"/>
    <w:rsid w:val="00D6163D"/>
    <w:rsid w:val="00D65DEB"/>
    <w:rsid w:val="00D73D46"/>
    <w:rsid w:val="00D831A3"/>
    <w:rsid w:val="00D85C6E"/>
    <w:rsid w:val="00DC75F3"/>
    <w:rsid w:val="00DD46F3"/>
    <w:rsid w:val="00DE20DE"/>
    <w:rsid w:val="00DE56F2"/>
    <w:rsid w:val="00DF116D"/>
    <w:rsid w:val="00E2066D"/>
    <w:rsid w:val="00E27137"/>
    <w:rsid w:val="00E351D6"/>
    <w:rsid w:val="00E54FBA"/>
    <w:rsid w:val="00E7118A"/>
    <w:rsid w:val="00EA5C2C"/>
    <w:rsid w:val="00EB104F"/>
    <w:rsid w:val="00ED14BD"/>
    <w:rsid w:val="00EF4CA9"/>
    <w:rsid w:val="00F0533E"/>
    <w:rsid w:val="00F1048D"/>
    <w:rsid w:val="00F10D96"/>
    <w:rsid w:val="00F12DEC"/>
    <w:rsid w:val="00F13145"/>
    <w:rsid w:val="00F1715C"/>
    <w:rsid w:val="00F20614"/>
    <w:rsid w:val="00F25176"/>
    <w:rsid w:val="00F27B3D"/>
    <w:rsid w:val="00F310F8"/>
    <w:rsid w:val="00F35939"/>
    <w:rsid w:val="00F45607"/>
    <w:rsid w:val="00F46C30"/>
    <w:rsid w:val="00F50CC1"/>
    <w:rsid w:val="00F5558F"/>
    <w:rsid w:val="00F611A7"/>
    <w:rsid w:val="00F659EB"/>
    <w:rsid w:val="00F86BA6"/>
    <w:rsid w:val="00F93B98"/>
    <w:rsid w:val="00F954D0"/>
    <w:rsid w:val="00FA104C"/>
    <w:rsid w:val="00FB0E45"/>
    <w:rsid w:val="00FB6325"/>
    <w:rsid w:val="00FC6389"/>
    <w:rsid w:val="00FD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21AA0"/>
  <w14:defaultImageDpi w14:val="32767"/>
  <w15:docId w15:val="{C32F240C-5FA0-465B-8402-7F18FD1E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13145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9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3444DC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D2E7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D2E7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D2E7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D2E7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D2E78"/>
    <w:rPr>
      <w:b/>
      <w:bCs/>
      <w:sz w:val="20"/>
      <w:szCs w:val="20"/>
    </w:rPr>
  </w:style>
  <w:style w:type="paragraph" w:customStyle="1" w:styleId="DecimalAligned">
    <w:name w:val="Decimal Aligned"/>
    <w:basedOn w:val="Normln"/>
    <w:uiPriority w:val="40"/>
    <w:qFormat/>
    <w:rsid w:val="004B77E2"/>
    <w:pPr>
      <w:tabs>
        <w:tab w:val="decimal" w:pos="360"/>
      </w:tabs>
      <w:spacing w:after="200" w:line="276" w:lineRule="auto"/>
    </w:pPr>
    <w:rPr>
      <w:rFonts w:eastAsiaTheme="minorEastAsia" w:cs="Times New Roman"/>
      <w:sz w:val="22"/>
      <w:szCs w:val="22"/>
      <w:lang w:eastAsia="cs-CZ"/>
    </w:rPr>
  </w:style>
  <w:style w:type="table" w:styleId="Stednstnovn2zvraznn5">
    <w:name w:val="Medium Shading 2 Accent 5"/>
    <w:basedOn w:val="Normlntabulka"/>
    <w:uiPriority w:val="64"/>
    <w:rsid w:val="004B77E2"/>
    <w:pPr>
      <w:spacing w:after="0" w:line="240" w:lineRule="auto"/>
    </w:pPr>
    <w:rPr>
      <w:rFonts w:eastAsiaTheme="minorEastAsia"/>
      <w:sz w:val="22"/>
      <w:szCs w:val="22"/>
      <w:lang w:eastAsia="cs-CZ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mavtabulkasmkou5">
    <w:name w:val="Grid Table 5 Dark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ulkasmkou3zvraznn5">
    <w:name w:val="Grid Table 3 Accent 5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5" w:themeTint="99"/>
        <w:left w:val="single" w:sz="4" w:space="0" w:color="A8D08D" w:themeColor="accent5" w:themeTint="99"/>
        <w:bottom w:val="single" w:sz="4" w:space="0" w:color="A8D08D" w:themeColor="accent5" w:themeTint="99"/>
        <w:right w:val="single" w:sz="4" w:space="0" w:color="A8D08D" w:themeColor="accent5" w:themeTint="99"/>
        <w:insideH w:val="single" w:sz="4" w:space="0" w:color="A8D08D" w:themeColor="accent5" w:themeTint="99"/>
        <w:insideV w:val="single" w:sz="4" w:space="0" w:color="A8D08D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5" w:themeFillTint="33"/>
      </w:tcPr>
    </w:tblStylePr>
    <w:tblStylePr w:type="band1Horz">
      <w:tblPr/>
      <w:tcPr>
        <w:shd w:val="clear" w:color="auto" w:fill="E2EFD9" w:themeFill="accent5" w:themeFillTint="33"/>
      </w:tcPr>
    </w:tblStylePr>
    <w:tblStylePr w:type="neCell">
      <w:tblPr/>
      <w:tcPr>
        <w:tcBorders>
          <w:bottom w:val="single" w:sz="4" w:space="0" w:color="A8D08D" w:themeColor="accent5" w:themeTint="99"/>
        </w:tcBorders>
      </w:tcPr>
    </w:tblStylePr>
    <w:tblStylePr w:type="nwCell">
      <w:tblPr/>
      <w:tcPr>
        <w:tcBorders>
          <w:bottom w:val="single" w:sz="4" w:space="0" w:color="A8D08D" w:themeColor="accent5" w:themeTint="99"/>
        </w:tcBorders>
      </w:tcPr>
    </w:tblStylePr>
    <w:tblStylePr w:type="seCell">
      <w:tblPr/>
      <w:tcPr>
        <w:tcBorders>
          <w:top w:val="single" w:sz="4" w:space="0" w:color="A8D08D" w:themeColor="accent5" w:themeTint="99"/>
        </w:tcBorders>
      </w:tcPr>
    </w:tblStylePr>
    <w:tblStylePr w:type="swCell">
      <w:tblPr/>
      <w:tcPr>
        <w:tcBorders>
          <w:top w:val="single" w:sz="4" w:space="0" w:color="A8D08D" w:themeColor="accent5" w:themeTint="99"/>
        </w:tcBorders>
      </w:tcPr>
    </w:tblStylePr>
  </w:style>
  <w:style w:type="table" w:styleId="Tabulkasmkou4zvraznn1">
    <w:name w:val="Grid Table 4 Accent 1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27CFF" w:themeColor="accent1" w:themeTint="99"/>
        <w:left w:val="single" w:sz="4" w:space="0" w:color="027CFF" w:themeColor="accent1" w:themeTint="99"/>
        <w:bottom w:val="single" w:sz="4" w:space="0" w:color="027CFF" w:themeColor="accent1" w:themeTint="99"/>
        <w:right w:val="single" w:sz="4" w:space="0" w:color="027CFF" w:themeColor="accent1" w:themeTint="99"/>
        <w:insideH w:val="single" w:sz="4" w:space="0" w:color="027CFF" w:themeColor="accent1" w:themeTint="99"/>
        <w:insideV w:val="single" w:sz="4" w:space="0" w:color="027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2B59" w:themeColor="accent1"/>
          <w:left w:val="single" w:sz="4" w:space="0" w:color="002B59" w:themeColor="accent1"/>
          <w:bottom w:val="single" w:sz="4" w:space="0" w:color="002B59" w:themeColor="accent1"/>
          <w:right w:val="single" w:sz="4" w:space="0" w:color="002B59" w:themeColor="accent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</w:rPr>
      <w:tblPr/>
      <w:tcPr>
        <w:tcBorders>
          <w:top w:val="double" w:sz="4" w:space="0" w:color="002B5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</w:style>
  <w:style w:type="table" w:styleId="Tabulkasmkou4zvraznn2">
    <w:name w:val="Grid Table 4 Accent 2"/>
    <w:basedOn w:val="Normlntabulka"/>
    <w:uiPriority w:val="49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9766" w:themeColor="accent2" w:themeTint="99"/>
        <w:left w:val="single" w:sz="4" w:space="0" w:color="FF9766" w:themeColor="accent2" w:themeTint="99"/>
        <w:bottom w:val="single" w:sz="4" w:space="0" w:color="FF9766" w:themeColor="accent2" w:themeTint="99"/>
        <w:right w:val="single" w:sz="4" w:space="0" w:color="FF9766" w:themeColor="accent2" w:themeTint="99"/>
        <w:insideH w:val="single" w:sz="4" w:space="0" w:color="FF9766" w:themeColor="accent2" w:themeTint="99"/>
        <w:insideV w:val="single" w:sz="4" w:space="0" w:color="FF9766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5200" w:themeColor="accent2"/>
          <w:left w:val="single" w:sz="4" w:space="0" w:color="FF5200" w:themeColor="accent2"/>
          <w:bottom w:val="single" w:sz="4" w:space="0" w:color="FF5200" w:themeColor="accent2"/>
          <w:right w:val="single" w:sz="4" w:space="0" w:color="FF5200" w:themeColor="accent2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</w:rPr>
      <w:tblPr/>
      <w:tcPr>
        <w:tcBorders>
          <w:top w:val="double" w:sz="4" w:space="0" w:color="FF520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CCC" w:themeFill="accent2" w:themeFillTint="33"/>
      </w:tcPr>
    </w:tblStylePr>
    <w:tblStylePr w:type="band1Horz">
      <w:tblPr/>
      <w:tcPr>
        <w:shd w:val="clear" w:color="auto" w:fill="FFDCCC" w:themeFill="accent2" w:themeFillTint="33"/>
      </w:tcPr>
    </w:tblStylePr>
  </w:style>
  <w:style w:type="table" w:styleId="Tmavtabulkasmkou5zvraznn2">
    <w:name w:val="Grid Table 5 Dark Accent 2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DC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520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5200" w:themeFill="accent2"/>
      </w:tcPr>
    </w:tblStylePr>
    <w:tblStylePr w:type="band1Vert">
      <w:tblPr/>
      <w:tcPr>
        <w:shd w:val="clear" w:color="auto" w:fill="FFB999" w:themeFill="accent2" w:themeFillTint="66"/>
      </w:tcPr>
    </w:tblStylePr>
    <w:tblStylePr w:type="band1Horz">
      <w:tblPr/>
      <w:tcPr>
        <w:shd w:val="clear" w:color="auto" w:fill="FFB999" w:themeFill="accent2" w:themeFillTint="66"/>
      </w:tcPr>
    </w:tblStylePr>
  </w:style>
  <w:style w:type="table" w:styleId="Tmavtabulkasmkou5zvraznn1">
    <w:name w:val="Grid Table 5 Dark Accent 1"/>
    <w:basedOn w:val="Normlntabulka"/>
    <w:uiPriority w:val="50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AD3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2B5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2B59" w:themeFill="accent1"/>
      </w:tcPr>
    </w:tblStylePr>
    <w:tblStylePr w:type="band1Vert">
      <w:tblPr/>
      <w:tcPr>
        <w:shd w:val="clear" w:color="auto" w:fill="56A7FF" w:themeFill="accent1" w:themeFillTint="66"/>
      </w:tcPr>
    </w:tblStylePr>
    <w:tblStylePr w:type="band1Horz">
      <w:tblPr/>
      <w:tcPr>
        <w:shd w:val="clear" w:color="auto" w:fill="56A7FF" w:themeFill="accent1" w:themeFillTint="66"/>
      </w:tcPr>
    </w:tblStylePr>
  </w:style>
  <w:style w:type="table" w:styleId="Barevntabulkaseznamu7zvraznn1">
    <w:name w:val="List Table 7 Colorful Accent 1"/>
    <w:basedOn w:val="Normlntabulka"/>
    <w:uiPriority w:val="52"/>
    <w:rsid w:val="004B77E2"/>
    <w:pPr>
      <w:spacing w:after="0" w:line="240" w:lineRule="auto"/>
    </w:pPr>
    <w:rPr>
      <w:color w:val="001F42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2B5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2B5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2B5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2B5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AD3FF" w:themeFill="accent1" w:themeFillTint="33"/>
      </w:tcPr>
    </w:tblStylePr>
    <w:tblStylePr w:type="band1Horz">
      <w:tblPr/>
      <w:tcPr>
        <w:shd w:val="clear" w:color="auto" w:fill="AAD3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3">
    <w:name w:val="List Table 7 Colorful Accent 3"/>
    <w:basedOn w:val="Normlntabulka"/>
    <w:uiPriority w:val="52"/>
    <w:rsid w:val="004B77E2"/>
    <w:pPr>
      <w:spacing w:after="0" w:line="240" w:lineRule="auto"/>
    </w:pPr>
    <w:rPr>
      <w:color w:val="0078A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1E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1E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1E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1E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5EEFF" w:themeFill="accent3" w:themeFillTint="33"/>
      </w:tcPr>
    </w:tblStylePr>
    <w:tblStylePr w:type="band1Horz">
      <w:tblPr/>
      <w:tcPr>
        <w:shd w:val="clear" w:color="auto" w:fill="C5EE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ulkaseznamu3zvraznn3">
    <w:name w:val="List Table 3 Accent 3"/>
    <w:basedOn w:val="Normlntabulka"/>
    <w:uiPriority w:val="48"/>
    <w:rsid w:val="004B77E2"/>
    <w:pPr>
      <w:spacing w:after="0" w:line="240" w:lineRule="auto"/>
    </w:pPr>
    <w:tblPr>
      <w:tblStyleRowBandSize w:val="1"/>
      <w:tblStyleColBandSize w:val="1"/>
      <w:tblBorders>
        <w:top w:val="single" w:sz="4" w:space="0" w:color="00A1E0" w:themeColor="accent3"/>
        <w:left w:val="single" w:sz="4" w:space="0" w:color="00A1E0" w:themeColor="accent3"/>
        <w:bottom w:val="single" w:sz="4" w:space="0" w:color="00A1E0" w:themeColor="accent3"/>
        <w:right w:val="single" w:sz="4" w:space="0" w:color="00A1E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1E0" w:themeFill="accent3"/>
      </w:tcPr>
    </w:tblStylePr>
    <w:tblStylePr w:type="lastRow">
      <w:rPr>
        <w:b/>
        <w:bCs/>
      </w:rPr>
      <w:tblPr/>
      <w:tcPr>
        <w:tcBorders>
          <w:top w:val="double" w:sz="4" w:space="0" w:color="00A1E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1E0" w:themeColor="accent3"/>
          <w:right w:val="single" w:sz="4" w:space="0" w:color="00A1E0" w:themeColor="accent3"/>
        </w:tcBorders>
      </w:tcPr>
    </w:tblStylePr>
    <w:tblStylePr w:type="band1Horz">
      <w:tblPr/>
      <w:tcPr>
        <w:tcBorders>
          <w:top w:val="single" w:sz="4" w:space="0" w:color="00A1E0" w:themeColor="accent3"/>
          <w:bottom w:val="single" w:sz="4" w:space="0" w:color="00A1E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1E0" w:themeColor="accent3"/>
          <w:left w:val="nil"/>
        </w:tcBorders>
      </w:tcPr>
    </w:tblStylePr>
    <w:tblStylePr w:type="swCell">
      <w:tblPr/>
      <w:tcPr>
        <w:tcBorders>
          <w:top w:val="double" w:sz="4" w:space="0" w:color="00A1E0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E65D92DCC24479EF43F84BFAA7AD6" ma:contentTypeVersion="2" ma:contentTypeDescription="Vytvoří nový dokument" ma:contentTypeScope="" ma:versionID="3819ac82e696e3c7426ee028e295a188">
  <xsd:schema xmlns:xsd="http://www.w3.org/2001/XMLSchema" xmlns:xs="http://www.w3.org/2001/XMLSchema" xmlns:p="http://schemas.microsoft.com/office/2006/metadata/properties" xmlns:ns2="d460de32-a68a-473f-9416-20e9923844ff" targetNamespace="http://schemas.microsoft.com/office/2006/metadata/properties" ma:root="true" ma:fieldsID="40962d535dae62358314fae0dc5c173b" ns2:_="">
    <xsd:import namespace="d460de32-a68a-473f-9416-20e9923844f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0de32-a68a-473f-9416-20e9923844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9758FBF-5731-465A-A379-1E2F8E76C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60de32-a68a-473f-9416-20e992384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9DC775-36DA-4897-9D5A-A0E384B151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sprava-zeleznic_hlavickovy-papir_v8_SABLONA.dotx</Template>
  <TotalTime>3</TotalTime>
  <Pages>3</Pages>
  <Words>694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Svobodová Silvie</dc:creator>
  <cp:lastModifiedBy>Měřínská Aneta</cp:lastModifiedBy>
  <cp:revision>10</cp:revision>
  <cp:lastPrinted>2023-05-22T11:08:00Z</cp:lastPrinted>
  <dcterms:created xsi:type="dcterms:W3CDTF">2026-06-24T12:15:00Z</dcterms:created>
  <dcterms:modified xsi:type="dcterms:W3CDTF">2026-07-08T08:21:00Z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0x010100DD6E65D92DCC24479EF43F84BFAA7AD6</vt:lpwstr>
  </property>
</Properties>
</file>